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A9" w:rsidRPr="00CF20C4" w:rsidRDefault="008E7FA9" w:rsidP="008E7FA9">
      <w:pPr>
        <w:jc w:val="center"/>
        <w:rPr>
          <w:b/>
          <w:sz w:val="28"/>
          <w:szCs w:val="28"/>
        </w:rPr>
      </w:pPr>
      <w:r w:rsidRPr="00CF20C4">
        <w:rPr>
          <w:b/>
          <w:sz w:val="28"/>
          <w:szCs w:val="28"/>
        </w:rPr>
        <w:t xml:space="preserve">Scenariusz zajęcia </w:t>
      </w:r>
    </w:p>
    <w:p w:rsidR="008E7FA9" w:rsidRDefault="008E7FA9" w:rsidP="00FD2DED">
      <w:pPr>
        <w:pStyle w:val="Bezodstpw"/>
        <w:contextualSpacing/>
        <w:rPr>
          <w:b/>
        </w:rPr>
      </w:pPr>
      <w:r>
        <w:rPr>
          <w:b/>
        </w:rPr>
        <w:t>Data:</w:t>
      </w:r>
      <w:r w:rsidRPr="00CF20C4">
        <w:t xml:space="preserve"> </w:t>
      </w:r>
      <w:r w:rsidR="00395AF3">
        <w:t>19.11.2021r.</w:t>
      </w:r>
    </w:p>
    <w:p w:rsidR="008E7FA9" w:rsidRDefault="008E7FA9" w:rsidP="00FD2DED">
      <w:pPr>
        <w:pStyle w:val="Bezodstpw"/>
        <w:contextualSpacing/>
        <w:rPr>
          <w:b/>
        </w:rPr>
      </w:pPr>
      <w:r>
        <w:rPr>
          <w:b/>
        </w:rPr>
        <w:t xml:space="preserve">Prowadząca: </w:t>
      </w:r>
      <w:r>
        <w:t>- Monika Małaczek</w:t>
      </w:r>
    </w:p>
    <w:p w:rsidR="008E7FA9" w:rsidRPr="00FD2DED" w:rsidRDefault="008E7FA9" w:rsidP="00FD2DED">
      <w:pPr>
        <w:pStyle w:val="Bezodstpw"/>
        <w:contextualSpacing/>
      </w:pPr>
      <w:r>
        <w:rPr>
          <w:b/>
        </w:rPr>
        <w:t xml:space="preserve">Grupa:  </w:t>
      </w:r>
      <w:r w:rsidRPr="00CF20C4">
        <w:t xml:space="preserve">(wiek dzieci i nazwa grupy) </w:t>
      </w:r>
      <w:r w:rsidR="00FB30D8">
        <w:t>– 3/4-latki „Żabki</w:t>
      </w:r>
      <w:r>
        <w:t>”</w:t>
      </w:r>
    </w:p>
    <w:p w:rsidR="008E7FA9" w:rsidRPr="00FD2DED" w:rsidRDefault="008E7FA9" w:rsidP="00FD2DED">
      <w:pPr>
        <w:pStyle w:val="Bezodstpw"/>
        <w:contextualSpacing/>
      </w:pPr>
      <w:r w:rsidRPr="005F4F33">
        <w:rPr>
          <w:b/>
        </w:rPr>
        <w:t>Temat kompleksowy:</w:t>
      </w:r>
      <w:r w:rsidRPr="005F4F33">
        <w:t xml:space="preserve"> </w:t>
      </w:r>
      <w:r w:rsidR="00801CC3">
        <w:t>Zwierzęta domowe</w:t>
      </w:r>
    </w:p>
    <w:p w:rsidR="008E7FA9" w:rsidRPr="005F4F33" w:rsidRDefault="008E7FA9" w:rsidP="00FD2DED">
      <w:pPr>
        <w:pStyle w:val="Bezodstpw"/>
        <w:contextualSpacing/>
        <w:rPr>
          <w:b/>
        </w:rPr>
      </w:pPr>
      <w:r w:rsidRPr="005F4F33">
        <w:rPr>
          <w:b/>
        </w:rPr>
        <w:t>Temat dnia:</w:t>
      </w:r>
      <w:r w:rsidRPr="005F4F33">
        <w:t xml:space="preserve"> </w:t>
      </w:r>
      <w:r w:rsidR="00801CC3">
        <w:t>Ryby w akwarium</w:t>
      </w:r>
    </w:p>
    <w:p w:rsidR="002B5686" w:rsidRDefault="008E7FA9" w:rsidP="00FD2DED">
      <w:pPr>
        <w:pStyle w:val="Bezodstpw"/>
        <w:contextualSpacing/>
      </w:pPr>
      <w:r w:rsidRPr="005F4F33">
        <w:rPr>
          <w:b/>
        </w:rPr>
        <w:t>Temat zajęcia:</w:t>
      </w:r>
      <w:r w:rsidRPr="005F4F33">
        <w:t xml:space="preserve">  </w:t>
      </w:r>
      <w:r w:rsidR="00395AF3">
        <w:t>„Deszczowy dzień”</w:t>
      </w:r>
    </w:p>
    <w:p w:rsidR="00525007" w:rsidRDefault="008E7FA9" w:rsidP="00FD2DED">
      <w:pPr>
        <w:pStyle w:val="Bezodstpw"/>
        <w:contextualSpacing/>
      </w:pPr>
      <w:r w:rsidRPr="00CF20C4">
        <w:rPr>
          <w:b/>
        </w:rPr>
        <w:t>Cele z programu</w:t>
      </w:r>
      <w:r>
        <w:rPr>
          <w:b/>
        </w:rPr>
        <w:t>:</w:t>
      </w:r>
      <w:r>
        <w:t xml:space="preserve"> </w:t>
      </w:r>
    </w:p>
    <w:p w:rsidR="008E7FA9" w:rsidRDefault="00525007" w:rsidP="00FD2DED">
      <w:pPr>
        <w:pStyle w:val="Bezodstpw"/>
        <w:contextualSpacing/>
      </w:pPr>
      <w:r>
        <w:t>- wspieranie dziecięcej ciekawości świata, wykorzystywanie treści stosownych do poziomu dziecka,</w:t>
      </w:r>
    </w:p>
    <w:p w:rsidR="008E7FA9" w:rsidRDefault="00525007" w:rsidP="00FD2DED">
      <w:pPr>
        <w:pStyle w:val="Bezodstpw"/>
        <w:contextualSpacing/>
      </w:pPr>
      <w:r>
        <w:t>-stwarzanie sytuacji pozwalających na poznawanie świata przyrody, wyrabianie troski o środowisko naturalne,</w:t>
      </w:r>
    </w:p>
    <w:p w:rsidR="00525007" w:rsidRDefault="00525007" w:rsidP="00FD2DED">
      <w:pPr>
        <w:pStyle w:val="Bezodstpw"/>
        <w:contextualSpacing/>
      </w:pPr>
    </w:p>
    <w:p w:rsidR="008E7FA9" w:rsidRDefault="008E7FA9" w:rsidP="00FD2DED">
      <w:pPr>
        <w:pStyle w:val="Bezodstpw"/>
        <w:contextualSpacing/>
        <w:rPr>
          <w:b/>
        </w:rPr>
      </w:pPr>
      <w:r w:rsidRPr="005F4F33">
        <w:rPr>
          <w:b/>
        </w:rPr>
        <w:t>Podstawa programowa:</w:t>
      </w:r>
      <w:r>
        <w:rPr>
          <w:b/>
        </w:rPr>
        <w:t xml:space="preserve"> ( obszar ,  cel) </w:t>
      </w:r>
    </w:p>
    <w:p w:rsidR="008E7FA9" w:rsidRDefault="008E7FA9" w:rsidP="00FD2DED">
      <w:pPr>
        <w:pStyle w:val="NormalnyWeb"/>
        <w:shd w:val="clear" w:color="auto" w:fill="FFFFFF"/>
        <w:contextualSpacing/>
        <w:rPr>
          <w:rFonts w:ascii="Arial" w:hAnsi="Arial" w:cs="Arial"/>
          <w:b/>
          <w:color w:val="222222"/>
          <w:sz w:val="22"/>
          <w:szCs w:val="22"/>
        </w:rPr>
      </w:pPr>
      <w:r w:rsidRPr="00EA301E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584F09">
        <w:rPr>
          <w:rFonts w:ascii="Arial" w:hAnsi="Arial" w:cs="Arial"/>
          <w:b/>
          <w:color w:val="222222"/>
          <w:sz w:val="22"/>
          <w:szCs w:val="22"/>
        </w:rPr>
        <w:t>I.  Fizyczny obszar rozwoju dziecka.</w:t>
      </w:r>
    </w:p>
    <w:p w:rsidR="002B5686" w:rsidRDefault="008E7FA9" w:rsidP="002B5686">
      <w:pPr>
        <w:pStyle w:val="NormalnyWeb"/>
        <w:shd w:val="clear" w:color="auto" w:fill="FFFFFF"/>
        <w:contextualSpacing/>
      </w:pPr>
      <w:r w:rsidRPr="004622A2">
        <w:rPr>
          <w:color w:val="222222"/>
        </w:rPr>
        <w:t xml:space="preserve">5) uczestniczy w zabawach ruchowych, w tym rytmicznych, muzycznych, naśladowczych, z przyborami lub bez nich; wykonuje różne formy ruchu: bieżne, skoczne, z </w:t>
      </w:r>
      <w:proofErr w:type="spellStart"/>
      <w:r w:rsidRPr="004622A2">
        <w:rPr>
          <w:color w:val="222222"/>
        </w:rPr>
        <w:t>czworakowaniem</w:t>
      </w:r>
      <w:proofErr w:type="spellEnd"/>
      <w:r w:rsidRPr="004622A2">
        <w:rPr>
          <w:color w:val="222222"/>
        </w:rPr>
        <w:t>, rzutne</w:t>
      </w:r>
      <w:r w:rsidRPr="004622A2">
        <w:t>;</w:t>
      </w:r>
    </w:p>
    <w:p w:rsidR="002B5686" w:rsidRPr="002B5686" w:rsidRDefault="002B5686" w:rsidP="002B5686">
      <w:pPr>
        <w:pStyle w:val="NormalnyWeb"/>
        <w:shd w:val="clear" w:color="auto" w:fill="FFFFFF"/>
        <w:contextualSpacing/>
      </w:pPr>
      <w:r>
        <w:t>7)</w:t>
      </w:r>
      <w:r w:rsidRPr="002B5686">
        <w:rPr>
          <w:rFonts w:ascii="Arial" w:hAnsi="Arial" w:cs="Arial"/>
          <w:color w:val="000000"/>
          <w:sz w:val="22"/>
          <w:szCs w:val="22"/>
        </w:rPr>
        <w:t xml:space="preserve"> 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:rsidR="008E7FA9" w:rsidRDefault="008E7FA9" w:rsidP="00FD2DED">
      <w:pPr>
        <w:pStyle w:val="NormalnyWeb"/>
        <w:shd w:val="clear" w:color="auto" w:fill="FFFFFF"/>
        <w:contextualSpacing/>
        <w:rPr>
          <w:b/>
        </w:rPr>
      </w:pPr>
      <w:r w:rsidRPr="0082768D">
        <w:rPr>
          <w:b/>
        </w:rPr>
        <w:t>III. Społeczny obszar rozwoju dziecka.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>4) używa zwrotów grzecznościowych podczas powitania, pożegnania, sytuacji wymagającej przeproszenia i przyjęcia konsekwencji swojego zachowania;</w:t>
      </w:r>
    </w:p>
    <w:p w:rsidR="002B5686" w:rsidRDefault="002B5686" w:rsidP="00FD2DED">
      <w:pPr>
        <w:pStyle w:val="NormalnyWeb"/>
        <w:shd w:val="clear" w:color="auto" w:fill="FFFFFF"/>
        <w:contextualSpacing/>
      </w:pPr>
      <w:r>
        <w:t>5)</w:t>
      </w:r>
      <w:r w:rsidR="00814DC0">
        <w:t xml:space="preserve"> </w:t>
      </w:r>
      <w:r w:rsidRPr="002B5686">
        <w:t>ocenia swoje zachowanie w kontekście podjętych czynności i zadań oraz przyjętych norm grupowych; przyjmuje, respektuje i tworzy zasady zabawy w grupie, współdziała z dziećmi w zabawie, pracach użytecznych, podczas odpoczynku;</w:t>
      </w:r>
    </w:p>
    <w:p w:rsidR="002B5686" w:rsidRDefault="002B5686" w:rsidP="00FD2DED">
      <w:pPr>
        <w:pStyle w:val="NormalnyWeb"/>
        <w:shd w:val="clear" w:color="auto" w:fill="FFFFFF"/>
        <w:contextualSpacing/>
      </w:pPr>
      <w:r>
        <w:t xml:space="preserve">8) </w:t>
      </w:r>
      <w:r w:rsidRPr="002B5686">
        <w:t>obdarza uwagą inne dzieci i osoby dorosłe;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>9) komunikuje się z dziećmi i osobami dorosłymi, wykorzystując komunikaty werbalne i pozawerbalne; wyraża swoje oczekiwania społeczne wobec innego dziecka, grupy.</w:t>
      </w:r>
    </w:p>
    <w:p w:rsidR="00FD2DED" w:rsidRDefault="008E7FA9" w:rsidP="00FD2DED">
      <w:pPr>
        <w:pStyle w:val="NormalnyWeb"/>
        <w:shd w:val="clear" w:color="auto" w:fill="FFFFFF"/>
        <w:contextualSpacing/>
        <w:rPr>
          <w:b/>
        </w:rPr>
      </w:pPr>
      <w:r w:rsidRPr="0082768D">
        <w:rPr>
          <w:b/>
        </w:rPr>
        <w:t>IV. Poznawczy obszar rozwoju dziecka</w:t>
      </w:r>
      <w:r>
        <w:rPr>
          <w:b/>
        </w:rPr>
        <w:t>.</w:t>
      </w:r>
    </w:p>
    <w:p w:rsidR="00814DC0" w:rsidRDefault="00814DC0" w:rsidP="00FD2DED">
      <w:pPr>
        <w:pStyle w:val="NormalnyWeb"/>
        <w:shd w:val="clear" w:color="auto" w:fill="FFFFFF"/>
        <w:contextualSpacing/>
      </w:pPr>
      <w:r w:rsidRPr="00814DC0">
        <w:t>2)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:rsidR="00814DC0" w:rsidRDefault="00814DC0" w:rsidP="00FD2DED">
      <w:pPr>
        <w:pStyle w:val="NormalnyWeb"/>
        <w:shd w:val="clear" w:color="auto" w:fill="FFFFFF"/>
        <w:contextualSpacing/>
      </w:pPr>
      <w:r>
        <w:t>5)</w:t>
      </w:r>
      <w:r w:rsidRPr="00814DC0">
        <w:t xml:space="preserve"> odpowiada na pytania, opowiada o zdarzeniach z przedszkola, objaśnia kolejność zdarzeń w prostych historyjkach obrazkowych, układa historyjki obrazkowe, recytuje wierszyki, układa i rozwiązuje zagadki;</w:t>
      </w:r>
    </w:p>
    <w:p w:rsidR="00814DC0" w:rsidRPr="00814DC0" w:rsidRDefault="00814DC0" w:rsidP="00FD2DED">
      <w:pPr>
        <w:pStyle w:val="NormalnyWeb"/>
        <w:shd w:val="clear" w:color="auto" w:fill="FFFFFF"/>
        <w:contextualSpacing/>
      </w:pPr>
      <w:r>
        <w:t>6)</w:t>
      </w:r>
      <w:r w:rsidRPr="00814DC0">
        <w:t>wykonuje własne eksperymenty językowe, nadaje znaczenie czynnościom, nazywa je, tworzy żarty językowe i sytuacyjne, uważnie słucha i nadaje znaczenie swym doświadczeniom;</w:t>
      </w:r>
    </w:p>
    <w:p w:rsidR="008E7FA9" w:rsidRDefault="008E7FA9" w:rsidP="00FD2DED">
      <w:pPr>
        <w:pStyle w:val="NormalnyWeb"/>
        <w:shd w:val="clear" w:color="auto" w:fill="FFFFFF"/>
        <w:contextualSpacing/>
      </w:pPr>
      <w:r>
        <w:t xml:space="preserve"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</w:t>
      </w:r>
      <w:r>
        <w:lastRenderedPageBreak/>
        <w:t>uczestniczy w zbiorowym muzykowaniu; wyraża emocje i zjawiska pozamuzyczne różnymi środkami aktywności muzycznej;</w:t>
      </w:r>
    </w:p>
    <w:p w:rsidR="00814DC0" w:rsidRPr="00FD2DED" w:rsidRDefault="00814DC0" w:rsidP="00FD2DED">
      <w:pPr>
        <w:pStyle w:val="NormalnyWeb"/>
        <w:shd w:val="clear" w:color="auto" w:fill="FFFFFF"/>
        <w:contextualSpacing/>
        <w:rPr>
          <w:b/>
        </w:rPr>
      </w:pPr>
      <w:r>
        <w:t>18)</w:t>
      </w:r>
      <w:r w:rsidRPr="00814DC0">
        <w:t xml:space="preserve">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8E7FA9" w:rsidRPr="000E7C4E" w:rsidRDefault="008E7FA9" w:rsidP="00FD2DED">
      <w:pPr>
        <w:pStyle w:val="Bezodstpw"/>
        <w:contextualSpacing/>
      </w:pPr>
      <w:r w:rsidRPr="005F4F33">
        <w:rPr>
          <w:b/>
        </w:rPr>
        <w:t>Cel główny</w:t>
      </w:r>
      <w:r>
        <w:rPr>
          <w:b/>
        </w:rPr>
        <w:t xml:space="preserve">: </w:t>
      </w:r>
      <w:r>
        <w:rPr>
          <w:b/>
        </w:rPr>
        <w:br/>
        <w:t xml:space="preserve">- </w:t>
      </w:r>
      <w:r w:rsidRPr="00CB40F0">
        <w:t xml:space="preserve"> </w:t>
      </w:r>
      <w:r w:rsidR="00D5505E">
        <w:t>Stymulowanie aktywności poznawczej dzieci</w:t>
      </w:r>
    </w:p>
    <w:p w:rsidR="00E053AC" w:rsidRDefault="008E7FA9" w:rsidP="00E053AC">
      <w:pPr>
        <w:pStyle w:val="Bezodstpw"/>
        <w:contextualSpacing/>
      </w:pPr>
      <w:r w:rsidRPr="005F4F33">
        <w:rPr>
          <w:b/>
        </w:rPr>
        <w:t>Cele operacyjne</w:t>
      </w:r>
      <w:r w:rsidR="00395AF3">
        <w:rPr>
          <w:b/>
        </w:rPr>
        <w:t xml:space="preserve">- </w:t>
      </w:r>
      <w:r w:rsidR="00395AF3" w:rsidRPr="00395AF3">
        <w:t>Dziecko:</w:t>
      </w:r>
    </w:p>
    <w:p w:rsidR="001F2F31" w:rsidRPr="001F2F31" w:rsidRDefault="001F2F31" w:rsidP="00E053AC">
      <w:pPr>
        <w:pStyle w:val="Bezodstpw"/>
        <w:contextualSpacing/>
      </w:pPr>
      <w:r w:rsidRPr="001F2F31">
        <w:t>-  śpiewa powitankę</w:t>
      </w:r>
    </w:p>
    <w:p w:rsidR="00395AF3" w:rsidRPr="00E053AC" w:rsidRDefault="00E053AC" w:rsidP="00E053AC">
      <w:pPr>
        <w:pStyle w:val="Bezodstpw"/>
        <w:contextualSpacing/>
      </w:pPr>
      <w:r>
        <w:t xml:space="preserve">- </w:t>
      </w:r>
      <w:r w:rsidR="00395AF3">
        <w:t>rozwiązuje zagadki słowne i słuchowe</w:t>
      </w:r>
    </w:p>
    <w:p w:rsidR="00E053AC" w:rsidRPr="00E053AC" w:rsidRDefault="00E053AC" w:rsidP="00E053AC">
      <w:pPr>
        <w:pStyle w:val="Bezodstpw"/>
        <w:contextualSpacing/>
      </w:pPr>
      <w:r>
        <w:t xml:space="preserve">- </w:t>
      </w:r>
      <w:r w:rsidRPr="00E053AC">
        <w:t>doskonal</w:t>
      </w:r>
      <w:r w:rsidR="00395AF3">
        <w:t>i</w:t>
      </w:r>
      <w:r w:rsidR="00D5505E">
        <w:t xml:space="preserve"> analiz</w:t>
      </w:r>
      <w:r w:rsidR="00395AF3">
        <w:t>ę</w:t>
      </w:r>
      <w:r w:rsidR="00D5505E">
        <w:t xml:space="preserve"> i syntez</w:t>
      </w:r>
      <w:r w:rsidR="00395AF3">
        <w:t>ę</w:t>
      </w:r>
      <w:r w:rsidR="00D5505E">
        <w:t xml:space="preserve"> słuchow</w:t>
      </w:r>
      <w:r w:rsidR="00395AF3">
        <w:t>ą</w:t>
      </w:r>
    </w:p>
    <w:p w:rsidR="00E053AC" w:rsidRPr="00E053AC" w:rsidRDefault="00E053AC" w:rsidP="00E053AC">
      <w:pPr>
        <w:pStyle w:val="Bezodstpw"/>
        <w:contextualSpacing/>
      </w:pPr>
      <w:r>
        <w:t xml:space="preserve">- </w:t>
      </w:r>
      <w:r w:rsidRPr="00E053AC">
        <w:t>rozpozna</w:t>
      </w:r>
      <w:r w:rsidR="00395AF3">
        <w:t>je</w:t>
      </w:r>
      <w:r w:rsidR="00D5505E">
        <w:t xml:space="preserve"> obrazk</w:t>
      </w:r>
      <w:r w:rsidR="00395AF3">
        <w:t>i</w:t>
      </w:r>
      <w:r w:rsidR="00D5505E">
        <w:t xml:space="preserve"> pasując</w:t>
      </w:r>
      <w:r w:rsidR="00395AF3">
        <w:t>e</w:t>
      </w:r>
      <w:r w:rsidR="00D5505E">
        <w:t xml:space="preserve"> do zagadek</w:t>
      </w:r>
    </w:p>
    <w:p w:rsidR="00E053AC" w:rsidRDefault="00E053AC" w:rsidP="00E053AC">
      <w:pPr>
        <w:pStyle w:val="Bezodstpw"/>
        <w:contextualSpacing/>
      </w:pPr>
      <w:r w:rsidRPr="00FB30D8">
        <w:t xml:space="preserve">- </w:t>
      </w:r>
      <w:r>
        <w:t>po</w:t>
      </w:r>
      <w:r w:rsidR="00395AF3">
        <w:t>daje</w:t>
      </w:r>
      <w:r>
        <w:t xml:space="preserve"> nazw</w:t>
      </w:r>
      <w:r w:rsidR="00395AF3">
        <w:t>y</w:t>
      </w:r>
      <w:r>
        <w:t xml:space="preserve"> </w:t>
      </w:r>
      <w:r w:rsidR="00D5505E">
        <w:t>różnych zjawisk atmosferycznych</w:t>
      </w:r>
    </w:p>
    <w:p w:rsidR="00E053AC" w:rsidRPr="00FB30D8" w:rsidRDefault="00D5505E" w:rsidP="00E053AC">
      <w:pPr>
        <w:pStyle w:val="Bezodstpw"/>
        <w:contextualSpacing/>
      </w:pPr>
      <w:r>
        <w:t>- wzbogac</w:t>
      </w:r>
      <w:r w:rsidR="00395AF3">
        <w:t>a</w:t>
      </w:r>
      <w:r>
        <w:t xml:space="preserve"> słownictw</w:t>
      </w:r>
      <w:r w:rsidR="00395AF3">
        <w:t>o</w:t>
      </w:r>
    </w:p>
    <w:p w:rsidR="00E053AC" w:rsidRDefault="00E053AC" w:rsidP="00E053AC">
      <w:pPr>
        <w:pStyle w:val="Bezodstpw"/>
        <w:contextualSpacing/>
      </w:pPr>
      <w:r w:rsidRPr="00E053AC">
        <w:t>- przeprowadza</w:t>
      </w:r>
      <w:r w:rsidR="00D5505E">
        <w:t xml:space="preserve"> eksperyment </w:t>
      </w:r>
      <w:r w:rsidRPr="00E053AC">
        <w:t>zgo</w:t>
      </w:r>
      <w:r w:rsidR="00D5505E">
        <w:t>dnie z instruktażem nauczyciela</w:t>
      </w:r>
    </w:p>
    <w:p w:rsidR="00395AF3" w:rsidRPr="00E053AC" w:rsidRDefault="00395AF3" w:rsidP="00E053AC">
      <w:pPr>
        <w:pStyle w:val="Bezodstpw"/>
        <w:contextualSpacing/>
      </w:pPr>
      <w:r>
        <w:t>-zna podstawowe kolory</w:t>
      </w:r>
    </w:p>
    <w:p w:rsidR="00E053AC" w:rsidRPr="00E053AC" w:rsidRDefault="00E053AC" w:rsidP="00E053AC">
      <w:pPr>
        <w:pStyle w:val="Bezodstpw"/>
        <w:contextualSpacing/>
      </w:pPr>
      <w:r>
        <w:t>- czerp</w:t>
      </w:r>
      <w:r w:rsidR="00395AF3">
        <w:t>ie</w:t>
      </w:r>
      <w:r>
        <w:t xml:space="preserve"> radoś</w:t>
      </w:r>
      <w:r w:rsidR="00395AF3">
        <w:t>ć</w:t>
      </w:r>
      <w:r w:rsidRPr="00E053AC">
        <w:t xml:space="preserve"> z d</w:t>
      </w:r>
      <w:r w:rsidR="00D5505E">
        <w:t>oświadczania i eksperymentowania</w:t>
      </w:r>
    </w:p>
    <w:p w:rsidR="001F2F31" w:rsidRPr="00FB30D8" w:rsidRDefault="00FB30D8" w:rsidP="00FB30D8">
      <w:pPr>
        <w:pStyle w:val="Bezodstpw"/>
        <w:contextualSpacing/>
      </w:pPr>
      <w:r w:rsidRPr="00FB30D8">
        <w:t>- rozwija zainteresowa</w:t>
      </w:r>
      <w:r w:rsidR="00395AF3">
        <w:t>nia</w:t>
      </w:r>
      <w:r w:rsidRPr="00FB30D8">
        <w:t xml:space="preserve"> poznawcz</w:t>
      </w:r>
      <w:r w:rsidR="00395AF3">
        <w:t>e</w:t>
      </w:r>
      <w:r w:rsidRPr="00FB30D8">
        <w:t xml:space="preserve"> podcz</w:t>
      </w:r>
      <w:r w:rsidR="00E053AC">
        <w:t>as eksperymentu</w:t>
      </w:r>
    </w:p>
    <w:p w:rsidR="00FB30D8" w:rsidRDefault="00E053AC" w:rsidP="00FB30D8">
      <w:pPr>
        <w:pStyle w:val="Bezodstpw"/>
        <w:contextualSpacing/>
      </w:pPr>
      <w:r>
        <w:t>- rozwija poczuci</w:t>
      </w:r>
      <w:r w:rsidR="00395AF3">
        <w:t>e</w:t>
      </w:r>
      <w:r>
        <w:t xml:space="preserve"> rytmu</w:t>
      </w:r>
    </w:p>
    <w:p w:rsidR="001F2F31" w:rsidRPr="00FB30D8" w:rsidRDefault="001F2F31" w:rsidP="00FB30D8">
      <w:pPr>
        <w:pStyle w:val="Bezodstpw"/>
        <w:contextualSpacing/>
      </w:pPr>
      <w:r>
        <w:t>- porusza się zgodnie z podanymi krokami tanecznymi</w:t>
      </w:r>
    </w:p>
    <w:p w:rsidR="00E053AC" w:rsidRDefault="00FB30D8" w:rsidP="00FD2DED">
      <w:pPr>
        <w:pStyle w:val="Bezodstpw"/>
        <w:contextualSpacing/>
      </w:pPr>
      <w:r w:rsidRPr="00FB30D8">
        <w:t>- usprawniani</w:t>
      </w:r>
      <w:r w:rsidR="00395AF3">
        <w:t>a</w:t>
      </w:r>
      <w:r w:rsidRPr="00FB30D8">
        <w:t xml:space="preserve"> </w:t>
      </w:r>
      <w:r w:rsidR="00E053AC">
        <w:t>prawidłow</w:t>
      </w:r>
      <w:r w:rsidR="00395AF3">
        <w:t>y</w:t>
      </w:r>
      <w:r w:rsidR="00E053AC">
        <w:t xml:space="preserve"> tor oddechow</w:t>
      </w:r>
      <w:r w:rsidR="00395AF3">
        <w:t>y</w:t>
      </w:r>
    </w:p>
    <w:p w:rsidR="00395AF3" w:rsidRDefault="00395AF3" w:rsidP="00FD2DED">
      <w:pPr>
        <w:pStyle w:val="Bezodstpw"/>
        <w:contextualSpacing/>
      </w:pPr>
      <w:r>
        <w:t>-wypowiada się na temat zajęcia</w:t>
      </w:r>
    </w:p>
    <w:p w:rsidR="00E053AC" w:rsidRDefault="00E053AC" w:rsidP="00FD2DED">
      <w:pPr>
        <w:pStyle w:val="Bezodstpw"/>
        <w:contextualSpacing/>
      </w:pPr>
    </w:p>
    <w:p w:rsidR="002B5686" w:rsidRDefault="008E7FA9" w:rsidP="00FD2DED">
      <w:pPr>
        <w:pStyle w:val="Bezodstpw"/>
        <w:contextualSpacing/>
      </w:pPr>
      <w:r w:rsidRPr="005F4F33">
        <w:rPr>
          <w:b/>
        </w:rPr>
        <w:t>Metody:</w:t>
      </w:r>
      <w:r w:rsidRPr="005F4F33">
        <w:t xml:space="preserve"> </w:t>
      </w:r>
    </w:p>
    <w:p w:rsidR="002B5686" w:rsidRDefault="002B5686" w:rsidP="00FD2DED">
      <w:pPr>
        <w:pStyle w:val="Bezodstpw"/>
        <w:contextualSpacing/>
      </w:pPr>
      <w:r>
        <w:t>- słowne,</w:t>
      </w:r>
    </w:p>
    <w:p w:rsidR="002B5686" w:rsidRDefault="002B5686" w:rsidP="00FD2DED">
      <w:pPr>
        <w:pStyle w:val="Bezodstpw"/>
        <w:contextualSpacing/>
      </w:pPr>
      <w:r>
        <w:t xml:space="preserve"> - czynne, </w:t>
      </w:r>
    </w:p>
    <w:p w:rsidR="00525007" w:rsidRDefault="002B5686" w:rsidP="00FD2DED">
      <w:pPr>
        <w:pStyle w:val="Bezodstpw"/>
        <w:contextualSpacing/>
      </w:pPr>
      <w:r>
        <w:t>- oglądowe</w:t>
      </w:r>
      <w:r w:rsidR="00525007">
        <w:t>,</w:t>
      </w:r>
    </w:p>
    <w:p w:rsidR="008E7FA9" w:rsidRDefault="00525007" w:rsidP="00FD2DED">
      <w:pPr>
        <w:pStyle w:val="Bezodstpw"/>
        <w:contextualSpacing/>
      </w:pPr>
      <w:r>
        <w:t>-aktywizujące</w:t>
      </w:r>
      <w:r w:rsidR="008E7FA9" w:rsidRPr="005F4F33">
        <w:br/>
      </w:r>
      <w:r w:rsidR="008E7FA9" w:rsidRPr="005F4F33">
        <w:br/>
      </w:r>
      <w:r w:rsidR="008E7FA9" w:rsidRPr="005F4F33">
        <w:rPr>
          <w:b/>
        </w:rPr>
        <w:t>Formy aktywności dziecka:</w:t>
      </w:r>
      <w:r w:rsidR="008E7FA9" w:rsidRPr="005F4F33">
        <w:t xml:space="preserve"> </w:t>
      </w:r>
      <w:r w:rsidR="008E7FA9" w:rsidRPr="005F4F33">
        <w:br/>
      </w:r>
      <w:r w:rsidR="008E7FA9">
        <w:t>- grupowa,</w:t>
      </w:r>
    </w:p>
    <w:p w:rsidR="008E7FA9" w:rsidRDefault="008E7FA9" w:rsidP="00FD2DED">
      <w:pPr>
        <w:pStyle w:val="Bezodstpw"/>
        <w:contextualSpacing/>
      </w:pPr>
      <w:r>
        <w:t xml:space="preserve">- indywidualna </w:t>
      </w:r>
    </w:p>
    <w:p w:rsidR="008E7FA9" w:rsidRDefault="008E7FA9" w:rsidP="00FD2DED">
      <w:pPr>
        <w:pStyle w:val="Bezodstpw"/>
        <w:contextualSpacing/>
        <w:rPr>
          <w:b/>
        </w:rPr>
      </w:pPr>
      <w:r w:rsidRPr="005F4F33">
        <w:rPr>
          <w:b/>
        </w:rPr>
        <w:t xml:space="preserve">Pomoce: </w:t>
      </w:r>
    </w:p>
    <w:p w:rsidR="00395AF3" w:rsidRPr="00801CC3" w:rsidRDefault="00FB30D8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 xml:space="preserve">- pianka do golenia </w:t>
      </w:r>
      <w:r w:rsidRPr="00801CC3">
        <w:rPr>
          <w:rFonts w:ascii="Arial" w:hAnsi="Arial" w:cs="Arial"/>
          <w:color w:val="000000" w:themeColor="text1"/>
          <w:sz w:val="22"/>
          <w:szCs w:val="22"/>
        </w:rPr>
        <w:br/>
      </w: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>- duże przezroczyste naczynie</w:t>
      </w:r>
    </w:p>
    <w:p w:rsidR="00395AF3" w:rsidRPr="00801CC3" w:rsidRDefault="00395AF3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01CC3">
        <w:rPr>
          <w:rFonts w:ascii="Arial" w:hAnsi="Arial" w:cs="Arial"/>
          <w:color w:val="000000" w:themeColor="text1"/>
          <w:sz w:val="22"/>
          <w:szCs w:val="22"/>
        </w:rPr>
        <w:t xml:space="preserve">-cztery </w:t>
      </w:r>
      <w:r w:rsidR="00801CC3">
        <w:rPr>
          <w:rFonts w:ascii="Arial" w:hAnsi="Arial" w:cs="Arial"/>
          <w:color w:val="000000" w:themeColor="text1"/>
          <w:sz w:val="22"/>
          <w:szCs w:val="22"/>
        </w:rPr>
        <w:t xml:space="preserve">przezroczyste </w:t>
      </w:r>
      <w:r w:rsidRPr="00801CC3">
        <w:rPr>
          <w:rFonts w:ascii="Arial" w:hAnsi="Arial" w:cs="Arial"/>
          <w:color w:val="000000" w:themeColor="text1"/>
          <w:sz w:val="22"/>
          <w:szCs w:val="22"/>
        </w:rPr>
        <w:t xml:space="preserve">szklanki </w:t>
      </w:r>
    </w:p>
    <w:p w:rsidR="00EE2FCD" w:rsidRDefault="00FB30D8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>- woda</w:t>
      </w:r>
      <w:r w:rsidRPr="00801CC3">
        <w:rPr>
          <w:rFonts w:ascii="Arial" w:hAnsi="Arial" w:cs="Arial"/>
          <w:color w:val="000000" w:themeColor="text1"/>
          <w:sz w:val="22"/>
          <w:szCs w:val="22"/>
        </w:rPr>
        <w:br/>
      </w: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 xml:space="preserve">- barwniki sypkie </w:t>
      </w:r>
      <w:r w:rsidRPr="00801CC3">
        <w:rPr>
          <w:rFonts w:ascii="Arial" w:hAnsi="Arial" w:cs="Arial"/>
          <w:color w:val="000000" w:themeColor="text1"/>
          <w:sz w:val="22"/>
          <w:szCs w:val="22"/>
        </w:rPr>
        <w:br/>
      </w:r>
      <w:r w:rsidRPr="00801CC3">
        <w:rPr>
          <w:rFonts w:ascii="Arial" w:hAnsi="Arial" w:cs="Arial"/>
          <w:bCs/>
          <w:color w:val="000000" w:themeColor="text1"/>
          <w:sz w:val="22"/>
          <w:szCs w:val="22"/>
          <w:shd w:val="clear" w:color="auto" w:fill="F7FDFC"/>
        </w:rPr>
        <w:t>- </w:t>
      </w:r>
      <w:r w:rsidR="00395AF3"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>kroplomierze</w:t>
      </w:r>
    </w:p>
    <w:p w:rsidR="00801CC3" w:rsidRPr="00801CC3" w:rsidRDefault="00801CC3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>- mieszadełko</w:t>
      </w:r>
    </w:p>
    <w:p w:rsidR="00D5505E" w:rsidRPr="00801CC3" w:rsidRDefault="00D5505E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 xml:space="preserve">- ilustracje przedstawiające różne zjawiska atmosferyczne </w:t>
      </w:r>
    </w:p>
    <w:p w:rsidR="00D5505E" w:rsidRPr="00801CC3" w:rsidRDefault="00D5505E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>- płyta CD piosenką</w:t>
      </w:r>
    </w:p>
    <w:p w:rsidR="00FB30D8" w:rsidRPr="00801CC3" w:rsidRDefault="00D5505E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 xml:space="preserve">-  </w:t>
      </w:r>
      <w:r w:rsidR="00395AF3"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>tablica interaktywna</w:t>
      </w:r>
    </w:p>
    <w:p w:rsidR="00FB30D8" w:rsidRPr="00801CC3" w:rsidRDefault="00FB30D8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>- słomki</w:t>
      </w:r>
    </w:p>
    <w:p w:rsidR="00FB30D8" w:rsidRPr="00801CC3" w:rsidRDefault="00FB30D8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>- woreczki</w:t>
      </w:r>
    </w:p>
    <w:p w:rsidR="00814DC0" w:rsidRPr="00801CC3" w:rsidRDefault="00814DC0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>- skrawki papieru</w:t>
      </w:r>
    </w:p>
    <w:p w:rsidR="00801CC3" w:rsidRDefault="00FB30D8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 xml:space="preserve">- </w:t>
      </w:r>
      <w:r w:rsidR="00395AF3" w:rsidRPr="00801CC3"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  <w:t>„magiczna” piłka</w:t>
      </w:r>
    </w:p>
    <w:p w:rsidR="008E7FA9" w:rsidRPr="00801CC3" w:rsidRDefault="008E7FA9" w:rsidP="00801CC3">
      <w:pPr>
        <w:pStyle w:val="Bezodstpw"/>
        <w:shd w:val="clear" w:color="auto" w:fill="FFFFFF" w:themeFill="background1"/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  <w:shd w:val="clear" w:color="auto" w:fill="F7FDFC"/>
        </w:rPr>
      </w:pPr>
      <w:r w:rsidRPr="00BE7101">
        <w:rPr>
          <w:b/>
        </w:rPr>
        <w:lastRenderedPageBreak/>
        <w:t>Przebieg zajęcia:</w:t>
      </w:r>
    </w:p>
    <w:p w:rsidR="008E7FA9" w:rsidRPr="000E42FB" w:rsidRDefault="008E7FA9" w:rsidP="008E7FA9">
      <w:pPr>
        <w:pStyle w:val="Bezodstpw"/>
        <w:spacing w:line="276" w:lineRule="auto"/>
        <w:contextualSpacing/>
        <w:rPr>
          <w:b/>
        </w:rPr>
      </w:pPr>
      <w:r w:rsidRPr="00BE7101">
        <w:rPr>
          <w:b/>
        </w:rPr>
        <w:t>I Część wstępna:</w:t>
      </w:r>
    </w:p>
    <w:p w:rsidR="008E7FA9" w:rsidRDefault="00D5505E" w:rsidP="008E7FA9">
      <w:pPr>
        <w:pStyle w:val="Bezodstpw"/>
        <w:numPr>
          <w:ilvl w:val="0"/>
          <w:numId w:val="1"/>
        </w:numPr>
        <w:spacing w:line="276" w:lineRule="auto"/>
        <w:ind w:left="360"/>
      </w:pPr>
      <w:r>
        <w:t>Piosenka integracyjna</w:t>
      </w:r>
      <w:r w:rsidR="008E7FA9">
        <w:t xml:space="preserve"> na powitanie („</w:t>
      </w:r>
      <w:r>
        <w:t>Wszyscy są, witam Was</w:t>
      </w:r>
      <w:r w:rsidR="008E7FA9">
        <w:t>”)</w:t>
      </w:r>
    </w:p>
    <w:p w:rsidR="008E7FA9" w:rsidRDefault="008E7FA9" w:rsidP="008E7FA9">
      <w:pPr>
        <w:pStyle w:val="Bezodstpw"/>
        <w:spacing w:line="276" w:lineRule="auto"/>
        <w:contextualSpacing/>
        <w:rPr>
          <w:b/>
        </w:rPr>
      </w:pPr>
      <w:r w:rsidRPr="00BE7101">
        <w:rPr>
          <w:b/>
        </w:rPr>
        <w:t>II Część właściwa</w:t>
      </w:r>
    </w:p>
    <w:p w:rsidR="008E7FA9" w:rsidRDefault="00D5505E" w:rsidP="00395AF3">
      <w:pPr>
        <w:pStyle w:val="Bezodstpw"/>
        <w:numPr>
          <w:ilvl w:val="0"/>
          <w:numId w:val="2"/>
        </w:numPr>
        <w:spacing w:line="276" w:lineRule="auto"/>
        <w:ind w:left="436"/>
        <w:contextualSpacing/>
        <w:jc w:val="both"/>
      </w:pPr>
      <w:r w:rsidRPr="00D5505E">
        <w:rPr>
          <w:b/>
        </w:rPr>
        <w:t>„Zagadki ” –</w:t>
      </w:r>
      <w:r w:rsidRPr="00D5505E">
        <w:t xml:space="preserve"> odgadywanie zagadek</w:t>
      </w:r>
      <w:r w:rsidR="00395AF3">
        <w:t xml:space="preserve"> słownych i </w:t>
      </w:r>
      <w:r w:rsidRPr="00D5505E">
        <w:t>słuchowych, wybór odpowiedniego obrazka do rozwiązania zagadki, analiza i synteza słuch</w:t>
      </w:r>
      <w:r>
        <w:t>owa wyrazów</w:t>
      </w:r>
      <w:r w:rsidR="00395AF3">
        <w:t>.</w:t>
      </w:r>
    </w:p>
    <w:p w:rsidR="00E30D8F" w:rsidRDefault="00D5505E" w:rsidP="00E30D8F">
      <w:pPr>
        <w:pStyle w:val="Bezodstpw"/>
        <w:numPr>
          <w:ilvl w:val="0"/>
          <w:numId w:val="4"/>
        </w:numPr>
        <w:spacing w:line="276" w:lineRule="auto"/>
        <w:contextualSpacing/>
      </w:pPr>
      <w:r w:rsidRPr="00E30D8F">
        <w:rPr>
          <w:b/>
        </w:rPr>
        <w:t>Eksperyment „</w:t>
      </w:r>
      <w:r w:rsidR="00E30D8F" w:rsidRPr="00E30D8F">
        <w:rPr>
          <w:b/>
        </w:rPr>
        <w:t>Chmura i k</w:t>
      </w:r>
      <w:r w:rsidRPr="00E30D8F">
        <w:rPr>
          <w:b/>
        </w:rPr>
        <w:t>olorowy deszcz”</w:t>
      </w:r>
      <w:r w:rsidR="00E30D8F" w:rsidRPr="00E30D8F">
        <w:t xml:space="preserve"> </w:t>
      </w:r>
      <w:r w:rsidR="00E30D8F">
        <w:t xml:space="preserve"> </w:t>
      </w:r>
    </w:p>
    <w:p w:rsidR="00E30D8F" w:rsidRDefault="00E30D8F" w:rsidP="00E30D8F">
      <w:pPr>
        <w:pStyle w:val="Bezodstpw"/>
        <w:spacing w:line="276" w:lineRule="auto"/>
        <w:ind w:left="360"/>
        <w:contextualSpacing/>
        <w:rPr>
          <w:i/>
        </w:rPr>
      </w:pPr>
      <w:r>
        <w:t xml:space="preserve">„Burza mózgów” - Jak powstaje deszcz </w:t>
      </w:r>
      <w:r w:rsidRPr="00E30D8F">
        <w:rPr>
          <w:i/>
        </w:rPr>
        <w:t>?</w:t>
      </w:r>
    </w:p>
    <w:p w:rsidR="00E30D8F" w:rsidRDefault="00E30D8F" w:rsidP="00E30D8F">
      <w:pPr>
        <w:pStyle w:val="Bezodstpw"/>
        <w:spacing w:line="276" w:lineRule="auto"/>
        <w:ind w:left="360"/>
        <w:contextualSpacing/>
      </w:pPr>
      <w:r w:rsidRPr="00E30D8F">
        <w:rPr>
          <w:i/>
        </w:rPr>
        <w:t xml:space="preserve"> Nauczyciel uświadamia dzieci, że chmury deszczowe tworzą poprzez parowanie wody pod wpływem wysokiej temperatury i składają się z wielu kropel. Krople ze sobą łączą się i stają się tak ciężkie, że opadają na ziemię w postaci deszczu.</w:t>
      </w:r>
      <w:r>
        <w:t xml:space="preserve"> </w:t>
      </w:r>
    </w:p>
    <w:p w:rsidR="00D5505E" w:rsidRPr="00D5505E" w:rsidRDefault="00E30D8F" w:rsidP="00E30D8F">
      <w:pPr>
        <w:pStyle w:val="Bezodstpw"/>
        <w:spacing w:line="276" w:lineRule="auto"/>
        <w:ind w:left="360"/>
        <w:contextualSpacing/>
      </w:pPr>
      <w:r>
        <w:t>Czy tak się dzieje na pewno można sprawdzić przeprowadzając eksperyment z wykorzystaniem kolorowej wody, pianki do golenia i kroplomierzy. Do dużego słoika nalewamy wody do ¾ jego objętości. Zabarwiamy wodę na  niebiesko, żółto, czerwono i zielono w osobnych szklankach. Następnie na górę słoika z wodą psikamy pianką do golenia dotąd, aż jej kształt zacznie przypominać chmurę. Chmurka ta jest lekka i utrzymuje się na słoiku. By stała się ciężką chmurą deszczową dzieci kolejno kroplomierzami/pipetami nabierają kolorowej  wody i wkraplają ją pojedynczymi kroplami do chmury z pianki do golenia. Gdy chmura staje się ciężka widać jak zaczynają wpadać do wody pojedyncze kolorowe krople deszczu. Dzieci eksperymentują i samodzielnie wyciągają wnioski</w:t>
      </w:r>
      <w:r w:rsidR="00395AF3">
        <w:t>.</w:t>
      </w:r>
    </w:p>
    <w:p w:rsidR="00EE2FCD" w:rsidRDefault="00D5505E" w:rsidP="008E7FA9">
      <w:pPr>
        <w:pStyle w:val="Bezodstpw"/>
        <w:numPr>
          <w:ilvl w:val="0"/>
          <w:numId w:val="5"/>
        </w:numPr>
        <w:contextualSpacing/>
      </w:pPr>
      <w:r>
        <w:rPr>
          <w:b/>
        </w:rPr>
        <w:t>Taniec do utworu  „Deszczowa piosenka</w:t>
      </w:r>
      <w:r w:rsidR="00EE2FCD">
        <w:rPr>
          <w:b/>
        </w:rPr>
        <w:t>”</w:t>
      </w:r>
    </w:p>
    <w:p w:rsidR="008E7FA9" w:rsidRPr="00F676CE" w:rsidRDefault="00D5505E" w:rsidP="008E7FA9">
      <w:pPr>
        <w:pStyle w:val="Bezodstpw"/>
        <w:numPr>
          <w:ilvl w:val="0"/>
          <w:numId w:val="2"/>
        </w:numPr>
        <w:spacing w:line="276" w:lineRule="auto"/>
        <w:ind w:left="436"/>
        <w:contextualSpacing/>
      </w:pPr>
      <w:r>
        <w:rPr>
          <w:b/>
        </w:rPr>
        <w:t>Ćwiczenia oddechowe</w:t>
      </w:r>
      <w:r w:rsidR="002B5686">
        <w:rPr>
          <w:b/>
        </w:rPr>
        <w:t xml:space="preserve"> </w:t>
      </w:r>
      <w:r w:rsidR="002B5686" w:rsidRPr="002B5686">
        <w:rPr>
          <w:b/>
        </w:rPr>
        <w:t xml:space="preserve">„Deszczowy dzień” </w:t>
      </w:r>
      <w:r w:rsidR="002B5686">
        <w:rPr>
          <w:b/>
        </w:rPr>
        <w:t xml:space="preserve">Dzieci wykonują ćwiczenia oddechowe przy stolikach, </w:t>
      </w:r>
      <w:r w:rsidR="002B5686">
        <w:t>używając  słomki, woreczka foliowego i ścinek</w:t>
      </w:r>
      <w:r w:rsidR="002B5686" w:rsidRPr="002B5686">
        <w:t xml:space="preserve"> papieru. </w:t>
      </w:r>
    </w:p>
    <w:p w:rsidR="008E7FA9" w:rsidRPr="00BE7101" w:rsidRDefault="008E7FA9" w:rsidP="008E7FA9">
      <w:pPr>
        <w:pStyle w:val="Bezodstpw"/>
        <w:spacing w:line="276" w:lineRule="auto"/>
        <w:contextualSpacing/>
        <w:rPr>
          <w:b/>
        </w:rPr>
      </w:pPr>
      <w:r w:rsidRPr="00BE7101">
        <w:rPr>
          <w:b/>
        </w:rPr>
        <w:t>III Część końcowa</w:t>
      </w:r>
    </w:p>
    <w:p w:rsidR="008E7FA9" w:rsidRPr="00BE7101" w:rsidRDefault="008E7FA9" w:rsidP="008E7FA9">
      <w:pPr>
        <w:pStyle w:val="Bezodstpw"/>
        <w:numPr>
          <w:ilvl w:val="0"/>
          <w:numId w:val="1"/>
        </w:numPr>
        <w:spacing w:line="276" w:lineRule="auto"/>
        <w:ind w:left="360"/>
        <w:contextualSpacing/>
      </w:pPr>
      <w:r w:rsidRPr="00BE7101">
        <w:t xml:space="preserve">Ewaluacja , </w:t>
      </w:r>
      <w:r w:rsidR="001F2F31">
        <w:t>dzieci</w:t>
      </w:r>
      <w:r w:rsidRPr="00BE7101">
        <w:t xml:space="preserve"> opowiadają o swoich odczuciac</w:t>
      </w:r>
      <w:r>
        <w:t xml:space="preserve">h po przeprowadzonych zajęciach </w:t>
      </w:r>
      <w:r w:rsidR="001F2F31">
        <w:t>podając sobie po kolei „magiczną” piłkę.</w:t>
      </w:r>
      <w:bookmarkStart w:id="0" w:name="_GoBack"/>
      <w:bookmarkEnd w:id="0"/>
    </w:p>
    <w:p w:rsidR="008010AE" w:rsidRDefault="00E34145"/>
    <w:sectPr w:rsidR="008010AE" w:rsidSect="005C2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145" w:rsidRDefault="00E34145" w:rsidP="00FD2DED">
      <w:pPr>
        <w:spacing w:after="0" w:line="240" w:lineRule="auto"/>
      </w:pPr>
      <w:r>
        <w:separator/>
      </w:r>
    </w:p>
  </w:endnote>
  <w:endnote w:type="continuationSeparator" w:id="0">
    <w:p w:rsidR="00E34145" w:rsidRDefault="00E34145" w:rsidP="00FD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ED" w:rsidRDefault="00FD2D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164610"/>
      <w:docPartObj>
        <w:docPartGallery w:val="Page Numbers (Bottom of Page)"/>
        <w:docPartUnique/>
      </w:docPartObj>
    </w:sdtPr>
    <w:sdtEndPr/>
    <w:sdtContent>
      <w:p w:rsidR="00FD2DED" w:rsidRDefault="00E34145">
        <w:pPr>
          <w:pStyle w:val="Stopka"/>
          <w:jc w:val="center"/>
        </w:pPr>
        <w:r>
          <w:fldChar w:fldCharType="begin"/>
        </w:r>
        <w:r>
          <w:instrText xml:space="preserve"> PAGE   \*</w:instrText>
        </w:r>
        <w:r>
          <w:instrText xml:space="preserve"> MERGEFORMAT </w:instrText>
        </w:r>
        <w:r>
          <w:fldChar w:fldCharType="separate"/>
        </w:r>
        <w:r w:rsidR="00934E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DED" w:rsidRDefault="00FD2D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ED" w:rsidRDefault="00FD2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145" w:rsidRDefault="00E34145" w:rsidP="00FD2DED">
      <w:pPr>
        <w:spacing w:after="0" w:line="240" w:lineRule="auto"/>
      </w:pPr>
      <w:r>
        <w:separator/>
      </w:r>
    </w:p>
  </w:footnote>
  <w:footnote w:type="continuationSeparator" w:id="0">
    <w:p w:rsidR="00E34145" w:rsidRDefault="00E34145" w:rsidP="00FD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ED" w:rsidRDefault="00FD2D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ED" w:rsidRDefault="00FD2D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ED" w:rsidRDefault="00FD2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BD7"/>
    <w:multiLevelType w:val="hybridMultilevel"/>
    <w:tmpl w:val="FCA0285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E41CC"/>
    <w:multiLevelType w:val="multilevel"/>
    <w:tmpl w:val="D46E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04493"/>
    <w:multiLevelType w:val="hybridMultilevel"/>
    <w:tmpl w:val="53CAE4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00152"/>
    <w:multiLevelType w:val="hybridMultilevel"/>
    <w:tmpl w:val="C722DC20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4D3690F"/>
    <w:multiLevelType w:val="hybridMultilevel"/>
    <w:tmpl w:val="E52434A0"/>
    <w:lvl w:ilvl="0" w:tplc="28B8698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D027C"/>
    <w:multiLevelType w:val="hybridMultilevel"/>
    <w:tmpl w:val="FA5087D2"/>
    <w:lvl w:ilvl="0" w:tplc="0415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3156F38"/>
    <w:multiLevelType w:val="hybridMultilevel"/>
    <w:tmpl w:val="672A21D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A9"/>
    <w:rsid w:val="001F2F31"/>
    <w:rsid w:val="002B5686"/>
    <w:rsid w:val="00337DB5"/>
    <w:rsid w:val="00343E9F"/>
    <w:rsid w:val="00353C3E"/>
    <w:rsid w:val="00395AF3"/>
    <w:rsid w:val="00525007"/>
    <w:rsid w:val="005C2277"/>
    <w:rsid w:val="00801CC3"/>
    <w:rsid w:val="00814DC0"/>
    <w:rsid w:val="00847368"/>
    <w:rsid w:val="0085007F"/>
    <w:rsid w:val="008E7FA9"/>
    <w:rsid w:val="00934EAF"/>
    <w:rsid w:val="00951801"/>
    <w:rsid w:val="00996C89"/>
    <w:rsid w:val="00997D91"/>
    <w:rsid w:val="00B43CB7"/>
    <w:rsid w:val="00D5505E"/>
    <w:rsid w:val="00E053AC"/>
    <w:rsid w:val="00E30D8F"/>
    <w:rsid w:val="00E34145"/>
    <w:rsid w:val="00E77BDE"/>
    <w:rsid w:val="00EE2FCD"/>
    <w:rsid w:val="00FB30D8"/>
    <w:rsid w:val="00FC5E28"/>
    <w:rsid w:val="00F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B00F"/>
  <w15:docId w15:val="{3ED459D0-A33C-4BED-A818-518A71A6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FA9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F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7FA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D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E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2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D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Skrapi</dc:creator>
  <cp:lastModifiedBy>Lenovo</cp:lastModifiedBy>
  <cp:revision>3</cp:revision>
  <cp:lastPrinted>2021-11-16T19:33:00Z</cp:lastPrinted>
  <dcterms:created xsi:type="dcterms:W3CDTF">2021-11-22T08:29:00Z</dcterms:created>
  <dcterms:modified xsi:type="dcterms:W3CDTF">2021-11-22T09:34:00Z</dcterms:modified>
</cp:coreProperties>
</file>